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2D" w:rsidRPr="00D21F2F" w:rsidRDefault="00F3672D" w:rsidP="00F3672D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2F">
        <w:rPr>
          <w:rFonts w:ascii="Times New Roman" w:hAnsi="Times New Roman" w:cs="Times New Roman"/>
          <w:b/>
          <w:sz w:val="28"/>
          <w:szCs w:val="28"/>
        </w:rPr>
        <w:t xml:space="preserve">Обеспечение образовательной деятельности оснащенными зданиями, строениями, сооружениями, </w:t>
      </w:r>
      <w:r w:rsidR="00E2256F">
        <w:rPr>
          <w:rFonts w:ascii="Times New Roman" w:hAnsi="Times New Roman" w:cs="Times New Roman"/>
          <w:b/>
          <w:sz w:val="28"/>
          <w:szCs w:val="28"/>
        </w:rPr>
        <w:br/>
      </w:r>
      <w:r w:rsidRPr="00D21F2F">
        <w:rPr>
          <w:rFonts w:ascii="Times New Roman" w:hAnsi="Times New Roman" w:cs="Times New Roman"/>
          <w:b/>
          <w:sz w:val="28"/>
          <w:szCs w:val="28"/>
        </w:rPr>
        <w:t>помещениями и  территориями</w:t>
      </w:r>
    </w:p>
    <w:p w:rsidR="00F3672D" w:rsidRPr="00A75EC6" w:rsidRDefault="00F3672D" w:rsidP="00F3672D">
      <w:pPr>
        <w:spacing w:after="0" w:line="240" w:lineRule="auto"/>
        <w:ind w:left="2835" w:firstLine="0"/>
        <w:rPr>
          <w:rFonts w:ascii="Times New Roman" w:hAnsi="Times New Roman"/>
          <w:b/>
          <w:sz w:val="28"/>
          <w:szCs w:val="28"/>
        </w:rPr>
      </w:pPr>
    </w:p>
    <w:tbl>
      <w:tblPr>
        <w:tblW w:w="5039" w:type="pct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5"/>
        <w:gridCol w:w="1482"/>
        <w:gridCol w:w="2258"/>
        <w:gridCol w:w="1558"/>
        <w:gridCol w:w="1843"/>
        <w:gridCol w:w="1868"/>
        <w:gridCol w:w="1782"/>
        <w:gridCol w:w="1555"/>
        <w:gridCol w:w="3117"/>
      </w:tblGrid>
      <w:tr w:rsidR="00F76726" w:rsidRPr="00F3672D" w:rsidTr="00F76726">
        <w:trPr>
          <w:cantSplit/>
          <w:trHeight w:val="4706"/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F76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Адрес (</w:t>
            </w:r>
            <w:proofErr w:type="spellStart"/>
            <w:proofErr w:type="gramStart"/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местополо-жение</w:t>
            </w:r>
            <w:proofErr w:type="spellEnd"/>
            <w:proofErr w:type="gramEnd"/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) здания, строения, сооружения, помещения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Назначение осн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щенных зданий, строений, сооруж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0D404D">
              <w:rPr>
                <w:rFonts w:ascii="Times New Roman" w:hAnsi="Times New Roman" w:cs="Times New Roman"/>
                <w:sz w:val="22"/>
                <w:szCs w:val="22"/>
              </w:rPr>
              <w:t>ий, помещений (учебные, учебно-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 xml:space="preserve">лабораторные </w:t>
            </w:r>
            <w:proofErr w:type="gramEnd"/>
          </w:p>
          <w:p w:rsidR="00F3672D" w:rsidRPr="00F3672D" w:rsidRDefault="00F3672D" w:rsidP="00F76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административные, подсобные, помещ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ния для занятий физической культ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рой и спортом, для обеспечения обучающихся, воспитанников и работников питанием и медицинским обслуживанием, иное) с указанием площади (кв.</w:t>
            </w:r>
            <w:r w:rsidR="000D404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м)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F76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 w:rsidR="00F767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или иное ве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F76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венника (арендодателя,</w:t>
            </w:r>
            <w:r w:rsidR="00F767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ссудодателя) объекта недвижимого имущества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76726" w:rsidP="00F76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Документ-</w:t>
            </w:r>
            <w:r w:rsidR="00F3672D" w:rsidRPr="00F3672D">
              <w:rPr>
                <w:rFonts w:ascii="Times New Roman" w:hAnsi="Times New Roman" w:cs="Times New Roman"/>
                <w:sz w:val="22"/>
                <w:szCs w:val="22"/>
              </w:rPr>
              <w:t>основание возникновения права (указываются реквизиты и сроки действия)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F76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Номер записи регистрации в Едином гос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дарственном реестре прав на недвижимое имущество и сделок с ним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F76726">
            <w:pPr>
              <w:pStyle w:val="ConsPlusCell"/>
              <w:widowControl/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Реквизиты заключений, выданных органами, осуществляющими государственный</w:t>
            </w:r>
            <w:r w:rsidR="00F767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санитарно-эпидемиологичес</w:t>
            </w:r>
            <w:r w:rsidR="00F76726">
              <w:rPr>
                <w:rFonts w:ascii="Times New Roman" w:hAnsi="Times New Roman" w:cs="Times New Roman"/>
                <w:sz w:val="22"/>
                <w:szCs w:val="22"/>
              </w:rPr>
              <w:t xml:space="preserve">кий надзор, </w:t>
            </w: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государственный пожарный надзор</w:t>
            </w:r>
          </w:p>
        </w:tc>
      </w:tr>
      <w:tr w:rsidR="00F76726" w:rsidRPr="00F3672D" w:rsidTr="00F76726">
        <w:trPr>
          <w:cantSplit/>
          <w:trHeight w:val="240"/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ConsPlusCell"/>
              <w:widowControl/>
              <w:tabs>
                <w:tab w:val="left" w:pos="804"/>
              </w:tabs>
              <w:ind w:left="967" w:hanging="12944"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ab/>
              <w:t>9</w:t>
            </w:r>
          </w:p>
        </w:tc>
      </w:tr>
      <w:tr w:rsidR="00F76726" w:rsidRPr="00F3672D" w:rsidTr="007166EC">
        <w:trPr>
          <w:cantSplit/>
          <w:trHeight w:val="8107"/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spacing w:after="0" w:line="240" w:lineRule="auto"/>
              <w:ind w:right="-641" w:firstLine="23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248 019</w:t>
            </w:r>
          </w:p>
          <w:p w:rsidR="00F3672D" w:rsidRPr="00F3672D" w:rsidRDefault="00F3672D" w:rsidP="00414DBD">
            <w:pPr>
              <w:spacing w:after="0" w:line="240" w:lineRule="auto"/>
              <w:ind w:right="-641" w:firstLine="23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 xml:space="preserve"> г. Калуга,</w:t>
            </w:r>
          </w:p>
          <w:p w:rsidR="00F3672D" w:rsidRPr="00F3672D" w:rsidRDefault="00F3672D" w:rsidP="00414DBD">
            <w:pPr>
              <w:spacing w:after="0" w:line="240" w:lineRule="auto"/>
              <w:ind w:right="-641" w:firstLine="23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 xml:space="preserve">ул. </w:t>
            </w:r>
            <w:proofErr w:type="spellStart"/>
            <w:r w:rsidRPr="00F3672D">
              <w:rPr>
                <w:rFonts w:ascii="Times New Roman" w:hAnsi="Times New Roman"/>
              </w:rPr>
              <w:t>Вилонова</w:t>
            </w:r>
            <w:proofErr w:type="spellEnd"/>
            <w:r w:rsidRPr="00F3672D">
              <w:rPr>
                <w:rFonts w:ascii="Times New Roman" w:hAnsi="Times New Roman"/>
              </w:rPr>
              <w:t xml:space="preserve">, </w:t>
            </w:r>
          </w:p>
          <w:p w:rsidR="00F3672D" w:rsidRPr="00F3672D" w:rsidRDefault="00F3672D" w:rsidP="00414DBD">
            <w:pPr>
              <w:spacing w:after="0" w:line="240" w:lineRule="auto"/>
              <w:ind w:right="-641" w:firstLine="23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д.23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26" w:rsidRDefault="00F3672D" w:rsidP="00414DBD">
            <w:pPr>
              <w:spacing w:after="0"/>
              <w:ind w:right="-642" w:firstLine="22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Учебно-</w:t>
            </w:r>
          </w:p>
          <w:p w:rsidR="00F3672D" w:rsidRPr="00F3672D" w:rsidRDefault="00F3672D" w:rsidP="00414DBD">
            <w:pPr>
              <w:spacing w:after="0"/>
              <w:ind w:right="-642" w:firstLine="22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 xml:space="preserve">административное </w:t>
            </w:r>
          </w:p>
          <w:p w:rsidR="00F3672D" w:rsidRPr="00F3672D" w:rsidRDefault="00F3672D" w:rsidP="00414DBD">
            <w:pPr>
              <w:spacing w:after="0"/>
              <w:ind w:right="-642" w:firstLine="22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здание:</w:t>
            </w:r>
          </w:p>
          <w:p w:rsidR="00F3672D" w:rsidRPr="00F3672D" w:rsidRDefault="00F3672D" w:rsidP="00414DBD">
            <w:pPr>
              <w:spacing w:after="0"/>
              <w:ind w:right="-642" w:firstLine="22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Учебные и</w:t>
            </w:r>
          </w:p>
          <w:p w:rsidR="00F3672D" w:rsidRPr="00F3672D" w:rsidRDefault="00F3672D" w:rsidP="00F76726">
            <w:pPr>
              <w:spacing w:after="0"/>
              <w:ind w:right="-156" w:firstLine="22"/>
              <w:jc w:val="left"/>
              <w:rPr>
                <w:rFonts w:ascii="Times New Roman" w:hAnsi="Times New Roman"/>
                <w:vertAlign w:val="superscript"/>
              </w:rPr>
            </w:pPr>
            <w:r w:rsidRPr="00F3672D">
              <w:rPr>
                <w:rFonts w:ascii="Times New Roman" w:hAnsi="Times New Roman"/>
              </w:rPr>
              <w:t>административные помещения –</w:t>
            </w:r>
            <w:r w:rsidR="00F76726">
              <w:rPr>
                <w:rFonts w:ascii="Times New Roman" w:hAnsi="Times New Roman"/>
              </w:rPr>
              <w:t xml:space="preserve"> </w:t>
            </w:r>
            <w:r w:rsidRPr="00F3672D">
              <w:rPr>
                <w:rFonts w:ascii="Times New Roman" w:hAnsi="Times New Roman"/>
              </w:rPr>
              <w:t>339 м</w:t>
            </w:r>
            <w:proofErr w:type="gramStart"/>
            <w:r w:rsidRPr="00F3672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F3672D" w:rsidRPr="00F3672D" w:rsidRDefault="00F3672D" w:rsidP="00414DBD">
            <w:pPr>
              <w:spacing w:after="0"/>
              <w:ind w:right="-642" w:firstLine="22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лаборатория</w:t>
            </w:r>
            <w:r w:rsidRPr="00F3672D">
              <w:rPr>
                <w:rFonts w:ascii="Times New Roman" w:hAnsi="Times New Roman"/>
                <w:vertAlign w:val="superscript"/>
              </w:rPr>
              <w:t xml:space="preserve">  </w:t>
            </w:r>
            <w:r w:rsidRPr="00F3672D">
              <w:rPr>
                <w:rFonts w:ascii="Times New Roman" w:hAnsi="Times New Roman"/>
              </w:rPr>
              <w:t>-  51 м</w:t>
            </w:r>
            <w:proofErr w:type="gramStart"/>
            <w:r w:rsidRPr="00F3672D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F367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a5"/>
              <w:jc w:val="center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Аренда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0D404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ООО «</w:t>
            </w:r>
            <w:proofErr w:type="spellStart"/>
            <w:r w:rsidRPr="00F3672D">
              <w:rPr>
                <w:rFonts w:ascii="Times New Roman" w:hAnsi="Times New Roman"/>
              </w:rPr>
              <w:t>Многопро</w:t>
            </w:r>
            <w:proofErr w:type="spellEnd"/>
            <w:r w:rsidRPr="00F3672D">
              <w:rPr>
                <w:rFonts w:ascii="Times New Roman" w:hAnsi="Times New Roman"/>
              </w:rPr>
              <w:t>-</w:t>
            </w:r>
          </w:p>
          <w:p w:rsidR="00F3672D" w:rsidRPr="00F3672D" w:rsidRDefault="00F3672D" w:rsidP="000D404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 xml:space="preserve">фильный </w:t>
            </w:r>
            <w:proofErr w:type="spellStart"/>
            <w:r w:rsidRPr="00F3672D">
              <w:rPr>
                <w:rFonts w:ascii="Times New Roman" w:hAnsi="Times New Roman"/>
              </w:rPr>
              <w:t>учебно</w:t>
            </w:r>
            <w:proofErr w:type="spellEnd"/>
            <w:r w:rsidRPr="00F3672D">
              <w:rPr>
                <w:rFonts w:ascii="Times New Roman" w:hAnsi="Times New Roman"/>
              </w:rPr>
              <w:t>-</w:t>
            </w:r>
          </w:p>
          <w:p w:rsidR="00F3672D" w:rsidRPr="00F3672D" w:rsidRDefault="00F3672D" w:rsidP="000D404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курсовой комбинат»</w:t>
            </w:r>
          </w:p>
          <w:p w:rsidR="00F3672D" w:rsidRPr="00F3672D" w:rsidRDefault="00F3672D" w:rsidP="000D404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248 019 г.</w:t>
            </w:r>
            <w:r w:rsidR="000D404D">
              <w:rPr>
                <w:rFonts w:ascii="Times New Roman" w:hAnsi="Times New Roman"/>
              </w:rPr>
              <w:t> </w:t>
            </w:r>
            <w:r w:rsidRPr="00F3672D">
              <w:rPr>
                <w:rFonts w:ascii="Times New Roman" w:hAnsi="Times New Roman"/>
              </w:rPr>
              <w:t>Калуга,</w:t>
            </w:r>
          </w:p>
          <w:p w:rsidR="00F3672D" w:rsidRPr="00F3672D" w:rsidRDefault="00F3672D" w:rsidP="00F7672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 xml:space="preserve">ул. </w:t>
            </w:r>
            <w:proofErr w:type="spellStart"/>
            <w:r w:rsidRPr="00F3672D">
              <w:rPr>
                <w:rFonts w:ascii="Times New Roman" w:hAnsi="Times New Roman"/>
              </w:rPr>
              <w:t>Вилонова</w:t>
            </w:r>
            <w:proofErr w:type="spellEnd"/>
            <w:r w:rsidRPr="00F3672D">
              <w:rPr>
                <w:rFonts w:ascii="Times New Roman" w:hAnsi="Times New Roman"/>
              </w:rPr>
              <w:t xml:space="preserve">, д.23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a5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Свидетельство о государственной</w:t>
            </w:r>
            <w:r w:rsidR="000D404D">
              <w:rPr>
                <w:rFonts w:ascii="Times New Roman" w:hAnsi="Times New Roman"/>
              </w:rPr>
              <w:t xml:space="preserve"> </w:t>
            </w:r>
            <w:r w:rsidRPr="00F3672D">
              <w:rPr>
                <w:rFonts w:ascii="Times New Roman" w:hAnsi="Times New Roman"/>
              </w:rPr>
              <w:t>регистрации права № 40 ЕР 238274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a5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№ объекта 40:26:01:0020:7756/1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0D404D" w:rsidP="00414DB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регистрации № </w:t>
            </w:r>
            <w:r w:rsidR="00F3672D" w:rsidRPr="00F3672D">
              <w:rPr>
                <w:rFonts w:ascii="Times New Roman" w:hAnsi="Times New Roman"/>
              </w:rPr>
              <w:t xml:space="preserve">40-01/26-08/2004-680 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spacing w:before="60"/>
              <w:jc w:val="both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  <w:b/>
              </w:rPr>
              <w:t xml:space="preserve">Заключение органа, осуществляющего государственный пожарный надзор: </w:t>
            </w:r>
            <w:r w:rsidRPr="00F3672D">
              <w:rPr>
                <w:rFonts w:ascii="Times New Roman" w:hAnsi="Times New Roman"/>
              </w:rPr>
              <w:t>МЧС РФ по делам ГО, ЧС и ликвидации последствий стихийных бедствий. ГУ МЧС России по Калужской области, Управление надзорной деятельности ГУ, Отдел НД г</w:t>
            </w:r>
            <w:proofErr w:type="gramStart"/>
            <w:r w:rsidRPr="00F3672D">
              <w:rPr>
                <w:rFonts w:ascii="Times New Roman" w:hAnsi="Times New Roman"/>
              </w:rPr>
              <w:t>.К</w:t>
            </w:r>
            <w:proofErr w:type="gramEnd"/>
            <w:r w:rsidRPr="00F3672D">
              <w:rPr>
                <w:rFonts w:ascii="Times New Roman" w:hAnsi="Times New Roman"/>
              </w:rPr>
              <w:t>алуги УНД МЧС России по Калужской области – заключение № 70 о соответствии объекта защиты обязательным требованиям пожарной безопасности  от 03.10.2013.</w:t>
            </w:r>
          </w:p>
          <w:p w:rsidR="00F3672D" w:rsidRPr="00F3672D" w:rsidRDefault="00F3672D" w:rsidP="007166E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  <w:b/>
              </w:rPr>
              <w:t>Заключение государственного санитарно-эпидемиологического надзора:</w:t>
            </w:r>
            <w:r w:rsidRPr="00F3672D">
              <w:rPr>
                <w:rFonts w:ascii="Times New Roman" w:hAnsi="Times New Roman"/>
              </w:rPr>
              <w:t xml:space="preserve"> Государственная санитарно-эпидемиологическая служба РФ главный государственный санитарный врач, Центр Госсанэпиднадзора в Калужской области № 40.01.17.113.М.000032.12.01</w:t>
            </w:r>
          </w:p>
        </w:tc>
      </w:tr>
      <w:tr w:rsidR="00F76726" w:rsidRPr="00F3672D" w:rsidTr="00F76726">
        <w:trPr>
          <w:trHeight w:val="642"/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7D68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F3672D" w:rsidRPr="00F3672D" w:rsidRDefault="00F3672D" w:rsidP="00414DBD">
            <w:pPr>
              <w:pStyle w:val="a5"/>
              <w:rPr>
                <w:rFonts w:ascii="Times New Roman" w:hAnsi="Times New Roman"/>
              </w:rPr>
            </w:pPr>
            <w:r w:rsidRPr="00F3672D">
              <w:rPr>
                <w:rFonts w:ascii="Times New Roman" w:hAnsi="Times New Roman"/>
              </w:rPr>
              <w:t>(кв. м):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a5"/>
              <w:rPr>
                <w:rFonts w:ascii="Times New Roman" w:hAnsi="Times New Roman"/>
                <w:vertAlign w:val="superscript"/>
              </w:rPr>
            </w:pPr>
            <w:r w:rsidRPr="00F3672D">
              <w:rPr>
                <w:rFonts w:ascii="Times New Roman" w:hAnsi="Times New Roman"/>
              </w:rPr>
              <w:t>390 м</w:t>
            </w:r>
            <w:proofErr w:type="gramStart"/>
            <w:r w:rsidRPr="00F3672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 xml:space="preserve">X      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 xml:space="preserve">X      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 xml:space="preserve">X        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2D" w:rsidRPr="00F3672D" w:rsidRDefault="00F3672D" w:rsidP="00414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672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6250A0" w:rsidRDefault="006250A0"/>
    <w:p w:rsidR="009D5828" w:rsidRPr="00D2151F" w:rsidRDefault="006250A0" w:rsidP="009D5828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br w:type="page"/>
      </w:r>
      <w:r w:rsidR="009D5828" w:rsidRPr="00D2151F">
        <w:rPr>
          <w:rFonts w:ascii="Times New Roman" w:hAnsi="Times New Roman"/>
          <w:b/>
          <w:sz w:val="28"/>
          <w:szCs w:val="28"/>
        </w:rPr>
        <w:lastRenderedPageBreak/>
        <w:t>Другие здания и сооружения</w:t>
      </w:r>
    </w:p>
    <w:p w:rsidR="009D5828" w:rsidRPr="00D2151F" w:rsidRDefault="009D5828" w:rsidP="009D5828">
      <w:pPr>
        <w:spacing w:after="0" w:line="240" w:lineRule="auto"/>
        <w:ind w:left="-1134" w:firstLine="567"/>
        <w:rPr>
          <w:rFonts w:ascii="Times New Roman" w:hAnsi="Times New Roman"/>
          <w:b/>
          <w:sz w:val="28"/>
          <w:szCs w:val="28"/>
        </w:rPr>
      </w:pPr>
    </w:p>
    <w:p w:rsidR="009D5828" w:rsidRPr="00D2151F" w:rsidRDefault="009D5828" w:rsidP="009D5828">
      <w:pPr>
        <w:spacing w:after="0" w:line="240" w:lineRule="auto"/>
        <w:ind w:left="-1134" w:firstLine="567"/>
        <w:rPr>
          <w:rFonts w:ascii="Times New Roman" w:hAnsi="Times New Roman"/>
          <w:b/>
          <w:sz w:val="28"/>
          <w:szCs w:val="28"/>
        </w:rPr>
      </w:pPr>
      <w:r w:rsidRPr="00D2151F">
        <w:rPr>
          <w:rFonts w:ascii="Times New Roman" w:hAnsi="Times New Roman"/>
          <w:b/>
          <w:sz w:val="28"/>
          <w:szCs w:val="28"/>
        </w:rPr>
        <w:t>Полигон</w:t>
      </w:r>
    </w:p>
    <w:p w:rsidR="009D5828" w:rsidRPr="00A75EC6" w:rsidRDefault="009D5828" w:rsidP="009D5828">
      <w:pPr>
        <w:spacing w:after="0" w:line="240" w:lineRule="auto"/>
        <w:ind w:left="-1134" w:firstLine="567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3802"/>
        <w:gridCol w:w="1400"/>
        <w:gridCol w:w="4339"/>
        <w:gridCol w:w="2571"/>
        <w:gridCol w:w="2633"/>
      </w:tblGrid>
      <w:tr w:rsidR="009D5828" w:rsidRPr="00D2151F" w:rsidTr="00D2151F">
        <w:tc>
          <w:tcPr>
            <w:tcW w:w="565" w:type="dxa"/>
          </w:tcPr>
          <w:p w:rsidR="009D5828" w:rsidRPr="00D2151F" w:rsidRDefault="009D5828" w:rsidP="00D2151F">
            <w:pPr>
              <w:pStyle w:val="11"/>
              <w:ind w:firstLine="0"/>
              <w:rPr>
                <w:sz w:val="22"/>
                <w:szCs w:val="22"/>
              </w:rPr>
            </w:pPr>
            <w:r w:rsidRPr="00D2151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2151F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D2151F">
              <w:rPr>
                <w:b w:val="0"/>
                <w:sz w:val="22"/>
                <w:szCs w:val="22"/>
              </w:rPr>
              <w:t>/</w:t>
            </w:r>
            <w:proofErr w:type="spellStart"/>
            <w:r w:rsidRPr="00D2151F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02" w:type="dxa"/>
          </w:tcPr>
          <w:p w:rsidR="009D5828" w:rsidRPr="00D2151F" w:rsidRDefault="009D5828" w:rsidP="00D2151F">
            <w:pPr>
              <w:pStyle w:val="11"/>
              <w:ind w:firstLine="0"/>
              <w:rPr>
                <w:b w:val="0"/>
                <w:sz w:val="22"/>
                <w:szCs w:val="22"/>
              </w:rPr>
            </w:pPr>
            <w:r w:rsidRPr="00D2151F">
              <w:rPr>
                <w:b w:val="0"/>
                <w:sz w:val="22"/>
                <w:szCs w:val="22"/>
              </w:rPr>
              <w:t>Наименование здания</w:t>
            </w:r>
          </w:p>
          <w:p w:rsidR="009D5828" w:rsidRPr="00D2151F" w:rsidRDefault="009D5828" w:rsidP="00D2151F">
            <w:pPr>
              <w:pStyle w:val="11"/>
              <w:ind w:firstLine="0"/>
              <w:rPr>
                <w:sz w:val="22"/>
                <w:szCs w:val="22"/>
              </w:rPr>
            </w:pPr>
            <w:r w:rsidRPr="00D2151F">
              <w:rPr>
                <w:b w:val="0"/>
                <w:sz w:val="22"/>
                <w:szCs w:val="22"/>
              </w:rPr>
              <w:t>(сооружения)</w:t>
            </w:r>
          </w:p>
        </w:tc>
        <w:tc>
          <w:tcPr>
            <w:tcW w:w="1400" w:type="dxa"/>
          </w:tcPr>
          <w:p w:rsidR="009D5828" w:rsidRPr="00D2151F" w:rsidRDefault="009D5828" w:rsidP="00D2151F">
            <w:pPr>
              <w:pStyle w:val="11"/>
              <w:ind w:firstLine="0"/>
              <w:rPr>
                <w:b w:val="0"/>
                <w:sz w:val="22"/>
                <w:szCs w:val="22"/>
              </w:rPr>
            </w:pPr>
            <w:r w:rsidRPr="00D2151F">
              <w:rPr>
                <w:b w:val="0"/>
                <w:sz w:val="22"/>
                <w:szCs w:val="22"/>
              </w:rPr>
              <w:t>Общая площадь</w:t>
            </w:r>
          </w:p>
          <w:p w:rsidR="009D5828" w:rsidRPr="00D2151F" w:rsidRDefault="009D5828" w:rsidP="00D2151F">
            <w:pPr>
              <w:pStyle w:val="11"/>
              <w:ind w:firstLine="0"/>
              <w:rPr>
                <w:sz w:val="22"/>
                <w:szCs w:val="22"/>
              </w:rPr>
            </w:pPr>
            <w:r w:rsidRPr="00D2151F">
              <w:rPr>
                <w:b w:val="0"/>
                <w:sz w:val="22"/>
                <w:szCs w:val="22"/>
              </w:rPr>
              <w:t>(кв. м)</w:t>
            </w:r>
          </w:p>
        </w:tc>
        <w:tc>
          <w:tcPr>
            <w:tcW w:w="4339" w:type="dxa"/>
          </w:tcPr>
          <w:p w:rsidR="009D5828" w:rsidRPr="00D2151F" w:rsidRDefault="009D5828" w:rsidP="00D2151F">
            <w:pPr>
              <w:pStyle w:val="11"/>
              <w:ind w:firstLine="0"/>
              <w:rPr>
                <w:b w:val="0"/>
                <w:sz w:val="22"/>
                <w:szCs w:val="22"/>
              </w:rPr>
            </w:pPr>
            <w:r w:rsidRPr="00D2151F">
              <w:rPr>
                <w:b w:val="0"/>
                <w:sz w:val="22"/>
                <w:szCs w:val="22"/>
              </w:rPr>
              <w:t>Характеристика здания (месторасположения)</w:t>
            </w:r>
          </w:p>
        </w:tc>
        <w:tc>
          <w:tcPr>
            <w:tcW w:w="2571" w:type="dxa"/>
          </w:tcPr>
          <w:p w:rsidR="009D5828" w:rsidRPr="00D2151F" w:rsidRDefault="009D5828" w:rsidP="00D2151F">
            <w:pPr>
              <w:pStyle w:val="11"/>
              <w:ind w:firstLine="0"/>
              <w:rPr>
                <w:b w:val="0"/>
                <w:sz w:val="22"/>
                <w:szCs w:val="22"/>
              </w:rPr>
            </w:pPr>
            <w:r w:rsidRPr="00D2151F">
              <w:rPr>
                <w:b w:val="0"/>
                <w:sz w:val="22"/>
                <w:szCs w:val="22"/>
              </w:rPr>
              <w:t>Как используется,</w:t>
            </w:r>
          </w:p>
          <w:p w:rsidR="009D5828" w:rsidRPr="00D2151F" w:rsidRDefault="009D5828" w:rsidP="00D2151F">
            <w:pPr>
              <w:pStyle w:val="11"/>
              <w:ind w:firstLine="0"/>
              <w:rPr>
                <w:sz w:val="22"/>
                <w:szCs w:val="22"/>
              </w:rPr>
            </w:pPr>
            <w:r w:rsidRPr="00D2151F">
              <w:rPr>
                <w:b w:val="0"/>
                <w:sz w:val="22"/>
                <w:szCs w:val="22"/>
              </w:rPr>
              <w:t>Техническое оборудование</w:t>
            </w:r>
          </w:p>
        </w:tc>
        <w:tc>
          <w:tcPr>
            <w:tcW w:w="2633" w:type="dxa"/>
          </w:tcPr>
          <w:p w:rsidR="009D5828" w:rsidRPr="00D2151F" w:rsidRDefault="009D5828" w:rsidP="00D2151F">
            <w:pPr>
              <w:pStyle w:val="11"/>
              <w:ind w:firstLine="0"/>
              <w:rPr>
                <w:b w:val="0"/>
                <w:sz w:val="22"/>
                <w:szCs w:val="22"/>
              </w:rPr>
            </w:pPr>
            <w:r w:rsidRPr="00D2151F">
              <w:rPr>
                <w:b w:val="0"/>
                <w:sz w:val="22"/>
                <w:szCs w:val="22"/>
              </w:rPr>
              <w:t>Примечание</w:t>
            </w:r>
          </w:p>
        </w:tc>
      </w:tr>
      <w:tr w:rsidR="009D5828" w:rsidRPr="00D2151F" w:rsidTr="00414DBD">
        <w:tc>
          <w:tcPr>
            <w:tcW w:w="565" w:type="dxa"/>
          </w:tcPr>
          <w:p w:rsidR="009D5828" w:rsidRPr="00D2151F" w:rsidRDefault="009D5828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D2151F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802" w:type="dxa"/>
          </w:tcPr>
          <w:p w:rsidR="009D5828" w:rsidRPr="00D2151F" w:rsidRDefault="009D5828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D2151F">
              <w:rPr>
                <w:b w:val="0"/>
                <w:sz w:val="22"/>
                <w:szCs w:val="22"/>
              </w:rPr>
              <w:t>Пункт управления,</w:t>
            </w:r>
          </w:p>
          <w:p w:rsidR="009D5828" w:rsidRPr="00D2151F" w:rsidRDefault="009D5828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D2151F">
              <w:rPr>
                <w:b w:val="0"/>
                <w:sz w:val="22"/>
                <w:szCs w:val="22"/>
              </w:rPr>
              <w:t>Площадка для проведения практических занятий и проведения практического экзамена на управление самоходными машинами</w:t>
            </w:r>
          </w:p>
        </w:tc>
        <w:tc>
          <w:tcPr>
            <w:tcW w:w="1400" w:type="dxa"/>
          </w:tcPr>
          <w:p w:rsidR="009D5828" w:rsidRPr="00D2151F" w:rsidRDefault="009D5828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D2151F">
              <w:rPr>
                <w:b w:val="0"/>
                <w:sz w:val="22"/>
                <w:szCs w:val="22"/>
              </w:rPr>
              <w:t>2180 кв.м.</w:t>
            </w:r>
          </w:p>
        </w:tc>
        <w:tc>
          <w:tcPr>
            <w:tcW w:w="4339" w:type="dxa"/>
          </w:tcPr>
          <w:p w:rsidR="009D5828" w:rsidRPr="00D2151F" w:rsidRDefault="009D5828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D2151F">
              <w:rPr>
                <w:b w:val="0"/>
                <w:sz w:val="22"/>
                <w:szCs w:val="22"/>
              </w:rPr>
              <w:t>Расположен</w:t>
            </w:r>
            <w:proofErr w:type="gramEnd"/>
            <w:r w:rsidRPr="00D2151F">
              <w:rPr>
                <w:b w:val="0"/>
                <w:sz w:val="22"/>
                <w:szCs w:val="22"/>
              </w:rPr>
              <w:t xml:space="preserve"> по адресу: </w:t>
            </w:r>
          </w:p>
          <w:p w:rsidR="009D5828" w:rsidRPr="00D2151F" w:rsidRDefault="009D5828" w:rsidP="00414DBD">
            <w:pPr>
              <w:spacing w:after="0" w:line="240" w:lineRule="auto"/>
              <w:ind w:firstLine="79"/>
              <w:jc w:val="left"/>
              <w:rPr>
                <w:rFonts w:ascii="Times New Roman" w:hAnsi="Times New Roman"/>
              </w:rPr>
            </w:pPr>
            <w:r w:rsidRPr="00D2151F">
              <w:rPr>
                <w:rFonts w:ascii="Times New Roman" w:hAnsi="Times New Roman"/>
              </w:rPr>
              <w:t>248008 г.</w:t>
            </w:r>
            <w:r w:rsidR="00D2151F" w:rsidRPr="00D2151F">
              <w:rPr>
                <w:rFonts w:ascii="Times New Roman" w:hAnsi="Times New Roman"/>
              </w:rPr>
              <w:t> </w:t>
            </w:r>
            <w:r w:rsidRPr="00D2151F">
              <w:rPr>
                <w:rFonts w:ascii="Times New Roman" w:hAnsi="Times New Roman"/>
              </w:rPr>
              <w:t xml:space="preserve">Калуга </w:t>
            </w:r>
          </w:p>
          <w:p w:rsidR="009D5828" w:rsidRPr="00D2151F" w:rsidRDefault="00D2151F" w:rsidP="00D2151F">
            <w:pPr>
              <w:pStyle w:val="11"/>
              <w:ind w:firstLine="79"/>
              <w:jc w:val="left"/>
              <w:rPr>
                <w:b w:val="0"/>
                <w:sz w:val="22"/>
                <w:szCs w:val="22"/>
                <w:highlight w:val="yellow"/>
              </w:rPr>
            </w:pPr>
            <w:r w:rsidRPr="00D2151F">
              <w:rPr>
                <w:b w:val="0"/>
                <w:sz w:val="22"/>
                <w:szCs w:val="22"/>
              </w:rPr>
              <w:t>у</w:t>
            </w:r>
            <w:r w:rsidR="009D5828" w:rsidRPr="00D2151F">
              <w:rPr>
                <w:b w:val="0"/>
                <w:sz w:val="22"/>
                <w:szCs w:val="22"/>
              </w:rPr>
              <w:t>л.</w:t>
            </w:r>
            <w:r w:rsidRPr="00D2151F">
              <w:rPr>
                <w:b w:val="0"/>
                <w:sz w:val="22"/>
                <w:szCs w:val="22"/>
              </w:rPr>
              <w:t> </w:t>
            </w:r>
            <w:proofErr w:type="spellStart"/>
            <w:r w:rsidR="009D5828" w:rsidRPr="00D2151F">
              <w:rPr>
                <w:b w:val="0"/>
                <w:sz w:val="22"/>
                <w:szCs w:val="22"/>
              </w:rPr>
              <w:t>Тарутинская</w:t>
            </w:r>
            <w:proofErr w:type="spellEnd"/>
            <w:r w:rsidR="009D5828" w:rsidRPr="00D2151F">
              <w:rPr>
                <w:b w:val="0"/>
                <w:sz w:val="22"/>
                <w:szCs w:val="22"/>
              </w:rPr>
              <w:t xml:space="preserve"> д.205А</w:t>
            </w:r>
          </w:p>
        </w:tc>
        <w:tc>
          <w:tcPr>
            <w:tcW w:w="2571" w:type="dxa"/>
          </w:tcPr>
          <w:p w:rsidR="009D5828" w:rsidRPr="00D2151F" w:rsidRDefault="009D5828" w:rsidP="00D2151F">
            <w:pPr>
              <w:pStyle w:val="11"/>
              <w:ind w:firstLine="0"/>
              <w:jc w:val="left"/>
              <w:rPr>
                <w:b w:val="0"/>
                <w:color w:val="FF0000"/>
                <w:sz w:val="22"/>
                <w:szCs w:val="22"/>
              </w:rPr>
            </w:pPr>
            <w:r w:rsidRPr="00D2151F">
              <w:rPr>
                <w:b w:val="0"/>
                <w:sz w:val="22"/>
                <w:szCs w:val="22"/>
              </w:rPr>
              <w:t>Стоянка, техническое обслуживание и ремонт техники; необходимый инструмент, сварочный аппарат, компрессор, площадка для практических занятий и сдачи практического экзамена, дорожная разметка, светофор, эстакада для выполнения упражнений. Пункт управления и обогрева.</w:t>
            </w:r>
          </w:p>
        </w:tc>
        <w:tc>
          <w:tcPr>
            <w:tcW w:w="2633" w:type="dxa"/>
          </w:tcPr>
          <w:p w:rsidR="009D5828" w:rsidRPr="00D2151F" w:rsidRDefault="009D5828" w:rsidP="00414DBD">
            <w:pPr>
              <w:pStyle w:val="1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D2151F">
              <w:rPr>
                <w:b w:val="0"/>
                <w:sz w:val="22"/>
                <w:szCs w:val="22"/>
              </w:rPr>
              <w:t>Аренда</w:t>
            </w:r>
          </w:p>
          <w:p w:rsidR="009D5828" w:rsidRPr="00D2151F" w:rsidRDefault="009D5828" w:rsidP="00414DBD">
            <w:pPr>
              <w:pStyle w:val="a6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2151F">
              <w:rPr>
                <w:rFonts w:ascii="Times New Roman" w:hAnsi="Times New Roman"/>
              </w:rPr>
              <w:t>Договор № 05/2015</w:t>
            </w:r>
          </w:p>
          <w:p w:rsidR="009D5828" w:rsidRPr="00D2151F" w:rsidRDefault="00D2151F" w:rsidP="00D2151F">
            <w:pPr>
              <w:ind w:hanging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D5828" w:rsidRPr="00D2151F">
              <w:rPr>
                <w:rFonts w:ascii="Times New Roman" w:hAnsi="Times New Roman"/>
              </w:rPr>
              <w:t>т «15» июня 2015 г.</w:t>
            </w:r>
          </w:p>
          <w:p w:rsidR="009D5828" w:rsidRPr="00D2151F" w:rsidRDefault="009D5828" w:rsidP="00D2151F">
            <w:pPr>
              <w:ind w:firstLine="72"/>
              <w:rPr>
                <w:b/>
                <w:highlight w:val="yellow"/>
              </w:rPr>
            </w:pPr>
            <w:r w:rsidRPr="00D2151F">
              <w:rPr>
                <w:rFonts w:ascii="Times New Roman" w:hAnsi="Times New Roman"/>
              </w:rPr>
              <w:t>бессрочно</w:t>
            </w:r>
          </w:p>
        </w:tc>
      </w:tr>
    </w:tbl>
    <w:p w:rsidR="006250A0" w:rsidRPr="006250A0" w:rsidRDefault="009D5828" w:rsidP="009D5828">
      <w:pPr>
        <w:pStyle w:val="ConsPlusNonformat"/>
        <w:widowControl/>
        <w:jc w:val="center"/>
      </w:pPr>
      <w:r w:rsidRPr="006250A0">
        <w:t xml:space="preserve"> </w:t>
      </w:r>
    </w:p>
    <w:sectPr w:rsidR="006250A0" w:rsidRPr="006250A0" w:rsidSect="00F367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672D"/>
    <w:rsid w:val="00041969"/>
    <w:rsid w:val="000578E7"/>
    <w:rsid w:val="000D404D"/>
    <w:rsid w:val="0032522C"/>
    <w:rsid w:val="003D5B4D"/>
    <w:rsid w:val="004132E7"/>
    <w:rsid w:val="006250A0"/>
    <w:rsid w:val="007166EC"/>
    <w:rsid w:val="007D6871"/>
    <w:rsid w:val="00813E78"/>
    <w:rsid w:val="00847F05"/>
    <w:rsid w:val="008F4640"/>
    <w:rsid w:val="009D5828"/>
    <w:rsid w:val="00AA4134"/>
    <w:rsid w:val="00AF0737"/>
    <w:rsid w:val="00CD6C7C"/>
    <w:rsid w:val="00D2151F"/>
    <w:rsid w:val="00D21F2F"/>
    <w:rsid w:val="00DB2C23"/>
    <w:rsid w:val="00E2256F"/>
    <w:rsid w:val="00EB048F"/>
    <w:rsid w:val="00EF28F7"/>
    <w:rsid w:val="00F35795"/>
    <w:rsid w:val="00F3672D"/>
    <w:rsid w:val="00F7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2D"/>
    <w:pPr>
      <w:spacing w:after="200" w:line="276" w:lineRule="auto"/>
      <w:ind w:firstLine="709"/>
      <w:jc w:val="center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6250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67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672D"/>
    <w:rPr>
      <w:rFonts w:ascii="Calibri" w:eastAsia="Calibri" w:hAnsi="Calibri" w:cs="Times New Roman"/>
      <w:sz w:val="22"/>
    </w:rPr>
  </w:style>
  <w:style w:type="paragraph" w:customStyle="1" w:styleId="ConsPlusNonformat">
    <w:name w:val="ConsPlusNonformat"/>
    <w:uiPriority w:val="99"/>
    <w:rsid w:val="00F367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67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3672D"/>
    <w:rPr>
      <w:rFonts w:ascii="Calibri" w:eastAsia="Times New Roman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6250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"/>
    <w:basedOn w:val="a"/>
    <w:link w:val="a7"/>
    <w:uiPriority w:val="99"/>
    <w:unhideWhenUsed/>
    <w:rsid w:val="006250A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250A0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9D5828"/>
    <w:pPr>
      <w:ind w:firstLine="709"/>
      <w:jc w:val="center"/>
    </w:pPr>
    <w:rPr>
      <w:rFonts w:eastAsia="Times New Roman" w:cs="Times New Roman"/>
      <w:b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Учащийся</dc:creator>
  <cp:lastModifiedBy>Учащийся</cp:lastModifiedBy>
  <cp:revision>14</cp:revision>
  <dcterms:created xsi:type="dcterms:W3CDTF">2016-06-27T06:13:00Z</dcterms:created>
  <dcterms:modified xsi:type="dcterms:W3CDTF">2016-06-27T08:33:00Z</dcterms:modified>
</cp:coreProperties>
</file>